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09" w:rsidRDefault="00483409">
      <w:r>
        <w:t>Tabella per le classi prime e seconde.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483409" w:rsidTr="00483409">
        <w:tc>
          <w:tcPr>
            <w:tcW w:w="4889" w:type="dxa"/>
          </w:tcPr>
          <w:p w:rsidR="00483409" w:rsidRPr="00483409" w:rsidRDefault="00483409">
            <w:r w:rsidRPr="00483409">
              <w:t>CLASSE</w:t>
            </w:r>
            <w:r>
              <w:t>:</w:t>
            </w:r>
          </w:p>
        </w:tc>
        <w:tc>
          <w:tcPr>
            <w:tcW w:w="4889" w:type="dxa"/>
          </w:tcPr>
          <w:p w:rsidR="00483409" w:rsidRDefault="00483409">
            <w:r>
              <w:t>INDIRIZZO:</w:t>
            </w:r>
          </w:p>
        </w:tc>
      </w:tr>
      <w:tr w:rsidR="00483409" w:rsidTr="00483409">
        <w:tc>
          <w:tcPr>
            <w:tcW w:w="4889" w:type="dxa"/>
          </w:tcPr>
          <w:p w:rsidR="00483409" w:rsidRPr="00483409" w:rsidRDefault="00483409">
            <w:r w:rsidRPr="00483409">
              <w:t>ATTIVITA’</w:t>
            </w:r>
          </w:p>
        </w:tc>
        <w:tc>
          <w:tcPr>
            <w:tcW w:w="4889" w:type="dxa"/>
          </w:tcPr>
          <w:p w:rsidR="00483409" w:rsidRDefault="00483409">
            <w:r>
              <w:t>ORE SVOLTE</w:t>
            </w:r>
          </w:p>
        </w:tc>
      </w:tr>
      <w:tr w:rsidR="00483409" w:rsidTr="00483409">
        <w:tc>
          <w:tcPr>
            <w:tcW w:w="4889" w:type="dxa"/>
          </w:tcPr>
          <w:p w:rsidR="00483409" w:rsidRPr="00483409" w:rsidRDefault="00483409" w:rsidP="00483409">
            <w:pPr>
              <w:pStyle w:val="Default"/>
              <w:spacing w:after="78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A</w:t>
            </w:r>
            <w:r w:rsidRPr="00483409">
              <w:rPr>
                <w:rFonts w:asciiTheme="minorHAnsi" w:hAnsiTheme="minorHAnsi" w:cs="Times New Roman"/>
              </w:rPr>
              <w:t>ttività di accoglienza realizzate per le classi prime all’inizio dell’anno scolastico</w:t>
            </w:r>
          </w:p>
        </w:tc>
        <w:tc>
          <w:tcPr>
            <w:tcW w:w="4889" w:type="dxa"/>
          </w:tcPr>
          <w:p w:rsidR="00483409" w:rsidRDefault="00483409"/>
        </w:tc>
      </w:tr>
      <w:tr w:rsidR="00483409" w:rsidTr="00483409">
        <w:tc>
          <w:tcPr>
            <w:tcW w:w="4889" w:type="dxa"/>
          </w:tcPr>
          <w:p w:rsidR="00483409" w:rsidRPr="00483409" w:rsidRDefault="00483409">
            <w:r>
              <w:rPr>
                <w:rFonts w:cs="Times New Roman"/>
              </w:rPr>
              <w:t>L</w:t>
            </w:r>
            <w:r w:rsidRPr="00483409">
              <w:rPr>
                <w:rFonts w:cs="Times New Roman"/>
              </w:rPr>
              <w:t>ezioni sugli argomenti a cui i Dipartimenti hanno riconosciuto anche un valore orientante</w:t>
            </w:r>
          </w:p>
        </w:tc>
        <w:tc>
          <w:tcPr>
            <w:tcW w:w="4889" w:type="dxa"/>
          </w:tcPr>
          <w:p w:rsidR="00483409" w:rsidRDefault="00483409"/>
        </w:tc>
      </w:tr>
      <w:tr w:rsidR="00483409" w:rsidTr="00483409">
        <w:tc>
          <w:tcPr>
            <w:tcW w:w="4889" w:type="dxa"/>
          </w:tcPr>
          <w:p w:rsidR="00483409" w:rsidRPr="00483409" w:rsidRDefault="00483409">
            <w:r>
              <w:rPr>
                <w:rFonts w:cs="Times New Roman"/>
              </w:rPr>
              <w:t>O</w:t>
            </w:r>
            <w:r w:rsidRPr="00483409">
              <w:rPr>
                <w:rFonts w:cs="Times New Roman"/>
              </w:rPr>
              <w:t>re dedicate alla riflessione sul metodo di studio e al suo potenziamento</w:t>
            </w:r>
          </w:p>
        </w:tc>
        <w:tc>
          <w:tcPr>
            <w:tcW w:w="4889" w:type="dxa"/>
          </w:tcPr>
          <w:p w:rsidR="00483409" w:rsidRDefault="00483409"/>
        </w:tc>
      </w:tr>
      <w:tr w:rsidR="00483409" w:rsidTr="00483409">
        <w:tc>
          <w:tcPr>
            <w:tcW w:w="4889" w:type="dxa"/>
          </w:tcPr>
          <w:p w:rsidR="00483409" w:rsidRPr="00483409" w:rsidRDefault="00483409">
            <w:r>
              <w:rPr>
                <w:rFonts w:cs="Times New Roman"/>
              </w:rPr>
              <w:t>O</w:t>
            </w:r>
            <w:r w:rsidRPr="00483409">
              <w:rPr>
                <w:rFonts w:cs="Times New Roman"/>
              </w:rPr>
              <w:t>re di restituzione e correzione delle verifiche, avendo il feedback del docente una funzione orientante per la conoscenza di sé e il miglioramento dello studente</w:t>
            </w:r>
          </w:p>
        </w:tc>
        <w:tc>
          <w:tcPr>
            <w:tcW w:w="4889" w:type="dxa"/>
          </w:tcPr>
          <w:p w:rsidR="00483409" w:rsidRDefault="00483409"/>
        </w:tc>
      </w:tr>
      <w:tr w:rsidR="00483409" w:rsidTr="00483409">
        <w:tc>
          <w:tcPr>
            <w:tcW w:w="4889" w:type="dxa"/>
          </w:tcPr>
          <w:p w:rsidR="00483409" w:rsidRPr="00483409" w:rsidRDefault="00483409" w:rsidP="00483409">
            <w:pPr>
              <w:pStyle w:val="Default"/>
              <w:spacing w:after="78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E</w:t>
            </w:r>
            <w:r w:rsidRPr="00483409">
              <w:rPr>
                <w:rFonts w:asciiTheme="minorHAnsi" w:hAnsiTheme="minorHAnsi" w:cs="Times New Roman"/>
              </w:rPr>
              <w:t xml:space="preserve">ventuali altre attività e progetti, in orario curricolare o extracurricolare, utili agli studenti per formare la propria identità, orientarsi o acquisire competenze trasversali (ad es. attività di Educazione civica, prevenzione al bullismo e </w:t>
            </w:r>
            <w:proofErr w:type="spellStart"/>
            <w:r w:rsidRPr="00483409">
              <w:rPr>
                <w:rFonts w:asciiTheme="minorHAnsi" w:hAnsiTheme="minorHAnsi" w:cs="Times New Roman"/>
              </w:rPr>
              <w:t>cyberbullismo</w:t>
            </w:r>
            <w:proofErr w:type="spellEnd"/>
            <w:r w:rsidRPr="00483409">
              <w:rPr>
                <w:rFonts w:asciiTheme="minorHAnsi" w:hAnsiTheme="minorHAnsi" w:cs="Times New Roman"/>
              </w:rPr>
              <w:t>, etc.)</w:t>
            </w:r>
          </w:p>
        </w:tc>
        <w:tc>
          <w:tcPr>
            <w:tcW w:w="4889" w:type="dxa"/>
          </w:tcPr>
          <w:p w:rsidR="00483409" w:rsidRDefault="00483409"/>
        </w:tc>
      </w:tr>
      <w:tr w:rsidR="00483409" w:rsidTr="00483409">
        <w:tc>
          <w:tcPr>
            <w:tcW w:w="4889" w:type="dxa"/>
          </w:tcPr>
          <w:p w:rsidR="00483409" w:rsidRPr="00483409" w:rsidRDefault="00483409" w:rsidP="00483409">
            <w:pPr>
              <w:pStyle w:val="Default"/>
              <w:spacing w:after="78"/>
              <w:rPr>
                <w:rFonts w:asciiTheme="minorHAnsi" w:hAnsiTheme="minorHAnsi" w:cs="Times New Roman"/>
              </w:rPr>
            </w:pPr>
            <w:r w:rsidRPr="00483409">
              <w:rPr>
                <w:rFonts w:asciiTheme="minorHAnsi" w:hAnsiTheme="minorHAnsi" w:cs="Times New Roman"/>
              </w:rPr>
              <w:t>10 ore STEM  con tutor interni in orario curriculare (PNRR)</w:t>
            </w:r>
          </w:p>
        </w:tc>
        <w:tc>
          <w:tcPr>
            <w:tcW w:w="4889" w:type="dxa"/>
          </w:tcPr>
          <w:p w:rsidR="00483409" w:rsidRDefault="00483409"/>
        </w:tc>
      </w:tr>
      <w:tr w:rsidR="00483409" w:rsidTr="00483409">
        <w:tc>
          <w:tcPr>
            <w:tcW w:w="4889" w:type="dxa"/>
          </w:tcPr>
          <w:p w:rsidR="00483409" w:rsidRPr="00483409" w:rsidRDefault="00483409">
            <w:r w:rsidRPr="00483409">
              <w:t>ORE TOTALI</w:t>
            </w:r>
          </w:p>
        </w:tc>
        <w:tc>
          <w:tcPr>
            <w:tcW w:w="4889" w:type="dxa"/>
          </w:tcPr>
          <w:p w:rsidR="00483409" w:rsidRDefault="00483409"/>
        </w:tc>
      </w:tr>
    </w:tbl>
    <w:p w:rsidR="008C38FD" w:rsidRDefault="008C38FD"/>
    <w:p w:rsidR="00483409" w:rsidRDefault="00483409">
      <w:r>
        <w:br w:type="page"/>
      </w:r>
    </w:p>
    <w:p w:rsidR="00483409" w:rsidRDefault="00483409" w:rsidP="00483409">
      <w:r>
        <w:lastRenderedPageBreak/>
        <w:t>Tabella per le classi terze, quarte e quinte.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483409" w:rsidTr="00A85736">
        <w:tc>
          <w:tcPr>
            <w:tcW w:w="4889" w:type="dxa"/>
          </w:tcPr>
          <w:p w:rsidR="00483409" w:rsidRPr="00483409" w:rsidRDefault="00483409" w:rsidP="00A85736">
            <w:r w:rsidRPr="00483409">
              <w:t>CLASSE</w:t>
            </w:r>
            <w:r>
              <w:t>:</w:t>
            </w:r>
          </w:p>
        </w:tc>
        <w:tc>
          <w:tcPr>
            <w:tcW w:w="4889" w:type="dxa"/>
          </w:tcPr>
          <w:p w:rsidR="00483409" w:rsidRDefault="00483409" w:rsidP="00A85736">
            <w:r>
              <w:t>INDIRIZZO:</w:t>
            </w:r>
          </w:p>
        </w:tc>
      </w:tr>
      <w:tr w:rsidR="00483409" w:rsidTr="00A85736">
        <w:tc>
          <w:tcPr>
            <w:tcW w:w="4889" w:type="dxa"/>
          </w:tcPr>
          <w:p w:rsidR="00483409" w:rsidRPr="00483409" w:rsidRDefault="00483409" w:rsidP="00A85736">
            <w:r w:rsidRPr="00483409">
              <w:t>ATTIVITA’</w:t>
            </w:r>
          </w:p>
        </w:tc>
        <w:tc>
          <w:tcPr>
            <w:tcW w:w="4889" w:type="dxa"/>
          </w:tcPr>
          <w:p w:rsidR="00483409" w:rsidRDefault="00483409" w:rsidP="00A85736">
            <w:r>
              <w:t>ORE SVOLTE</w:t>
            </w:r>
          </w:p>
        </w:tc>
      </w:tr>
      <w:tr w:rsidR="00483409" w:rsidTr="00A85736">
        <w:tc>
          <w:tcPr>
            <w:tcW w:w="4889" w:type="dxa"/>
          </w:tcPr>
          <w:p w:rsidR="00483409" w:rsidRPr="00483409" w:rsidRDefault="00483409" w:rsidP="00483409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83409">
              <w:rPr>
                <w:rFonts w:asciiTheme="minorHAnsi" w:hAnsiTheme="minorHAnsi" w:cs="Times New Roman"/>
                <w:bCs/>
                <w:sz w:val="22"/>
                <w:szCs w:val="22"/>
              </w:rPr>
              <w:t>lezioni di didattica orientativa</w:t>
            </w:r>
            <w:r w:rsidRPr="00483409">
              <w:rPr>
                <w:rFonts w:asciiTheme="minorHAnsi" w:hAnsiTheme="minorHAnsi" w:cs="Times New Roman"/>
                <w:sz w:val="22"/>
                <w:szCs w:val="22"/>
              </w:rPr>
              <w:t xml:space="preserve">: vengono presentate alla classe attività, argomenti, temi o autori già previsti nella normale programmazione curricolare delle discipline del corso di studi, che possono assumere anche una funzione orientativa </w:t>
            </w:r>
          </w:p>
        </w:tc>
        <w:tc>
          <w:tcPr>
            <w:tcW w:w="4889" w:type="dxa"/>
          </w:tcPr>
          <w:p w:rsidR="00483409" w:rsidRDefault="00483409" w:rsidP="00A85736"/>
        </w:tc>
      </w:tr>
      <w:tr w:rsidR="00483409" w:rsidTr="00A85736">
        <w:tc>
          <w:tcPr>
            <w:tcW w:w="4889" w:type="dxa"/>
          </w:tcPr>
          <w:p w:rsidR="00483409" w:rsidRPr="00483409" w:rsidRDefault="00483409" w:rsidP="00483409">
            <w:pPr>
              <w:pStyle w:val="Default"/>
              <w:spacing w:after="8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83409">
              <w:rPr>
                <w:rFonts w:asciiTheme="minorHAnsi" w:hAnsiTheme="minorHAnsi" w:cs="Times New Roman"/>
                <w:bCs/>
                <w:sz w:val="22"/>
                <w:szCs w:val="22"/>
              </w:rPr>
              <w:t>attività di orientamento di Istituto o di indirizzo</w:t>
            </w:r>
            <w:r w:rsidRPr="00483409">
              <w:rPr>
                <w:rFonts w:asciiTheme="minorHAnsi" w:hAnsiTheme="minorHAnsi" w:cs="Times New Roman"/>
                <w:sz w:val="22"/>
                <w:szCs w:val="22"/>
              </w:rPr>
              <w:t xml:space="preserve">: possono essere organizzate attività di orientamento trasversali, per l’intero Istituto oppure per indirizzo, ad esempio per presentare agli studenti la struttura generale del sistema universitario e degli ITS, etc. </w:t>
            </w:r>
          </w:p>
        </w:tc>
        <w:tc>
          <w:tcPr>
            <w:tcW w:w="4889" w:type="dxa"/>
          </w:tcPr>
          <w:p w:rsidR="00483409" w:rsidRDefault="00483409" w:rsidP="00A85736"/>
        </w:tc>
      </w:tr>
      <w:tr w:rsidR="00483409" w:rsidTr="00A85736">
        <w:tc>
          <w:tcPr>
            <w:tcW w:w="4889" w:type="dxa"/>
          </w:tcPr>
          <w:p w:rsidR="00483409" w:rsidRPr="00483409" w:rsidRDefault="00483409" w:rsidP="00483409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83409">
              <w:rPr>
                <w:rFonts w:asciiTheme="minorHAnsi" w:hAnsiTheme="minorHAnsi" w:cs="Times New Roman"/>
                <w:bCs/>
                <w:sz w:val="22"/>
                <w:szCs w:val="22"/>
              </w:rPr>
              <w:t>progetti di classe</w:t>
            </w:r>
            <w:r w:rsidRPr="00483409">
              <w:rPr>
                <w:rFonts w:asciiTheme="minorHAnsi" w:hAnsiTheme="minorHAnsi" w:cs="Times New Roman"/>
                <w:sz w:val="22"/>
                <w:szCs w:val="22"/>
              </w:rPr>
              <w:t xml:space="preserve">: il Consiglio di Classe può prevedere ulteriori percorsi per lo sviluppo delle competenze trasversali, anche in modalità attiva o </w:t>
            </w:r>
            <w:proofErr w:type="spellStart"/>
            <w:r w:rsidRPr="00483409">
              <w:rPr>
                <w:rFonts w:asciiTheme="minorHAnsi" w:hAnsiTheme="minorHAnsi" w:cs="Times New Roman"/>
                <w:sz w:val="22"/>
                <w:szCs w:val="22"/>
              </w:rPr>
              <w:t>laboratoriale</w:t>
            </w:r>
            <w:proofErr w:type="spellEnd"/>
            <w:r w:rsidRPr="00483409">
              <w:rPr>
                <w:rFonts w:asciiTheme="minorHAnsi" w:hAnsiTheme="minorHAnsi" w:cs="Times New Roman"/>
                <w:sz w:val="22"/>
                <w:szCs w:val="22"/>
              </w:rPr>
              <w:t xml:space="preserve">, eventualmente in collaborazione con enti esterni. Molte attività di PCTO realizzate nelle classi rientrano in questa tipologia. Si ricorda per i PCTO che </w:t>
            </w:r>
            <w:r w:rsidRPr="0048340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le attività previste devono svolgersi in orario curriculare e coinvolgere l’intera classe</w:t>
            </w:r>
          </w:p>
        </w:tc>
        <w:tc>
          <w:tcPr>
            <w:tcW w:w="4889" w:type="dxa"/>
          </w:tcPr>
          <w:p w:rsidR="00483409" w:rsidRDefault="00483409" w:rsidP="00A85736"/>
        </w:tc>
      </w:tr>
      <w:tr w:rsidR="00483409" w:rsidTr="00A85736">
        <w:tc>
          <w:tcPr>
            <w:tcW w:w="4889" w:type="dxa"/>
          </w:tcPr>
          <w:p w:rsidR="00483409" w:rsidRPr="00483409" w:rsidRDefault="00483409" w:rsidP="00483409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8340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10 ore STEM in orario curriculare in forma aggregata per indirizzi (PNRR) – </w:t>
            </w:r>
            <w:r w:rsidRPr="00483409"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  <w:t>classi terze e quarte</w:t>
            </w:r>
          </w:p>
        </w:tc>
        <w:tc>
          <w:tcPr>
            <w:tcW w:w="4889" w:type="dxa"/>
          </w:tcPr>
          <w:p w:rsidR="00483409" w:rsidRDefault="00483409" w:rsidP="00A85736"/>
        </w:tc>
      </w:tr>
      <w:tr w:rsidR="00483409" w:rsidTr="00A85736">
        <w:tc>
          <w:tcPr>
            <w:tcW w:w="4889" w:type="dxa"/>
          </w:tcPr>
          <w:p w:rsidR="00483409" w:rsidRPr="00483409" w:rsidRDefault="00483409" w:rsidP="00483409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83409">
              <w:rPr>
                <w:rFonts w:asciiTheme="minorHAnsi" w:hAnsiTheme="minorHAnsi"/>
                <w:sz w:val="22"/>
                <w:szCs w:val="22"/>
              </w:rPr>
              <w:t xml:space="preserve">laboratori per la riduzione della dispersione </w:t>
            </w:r>
            <w:r w:rsidRPr="00483409">
              <w:rPr>
                <w:rFonts w:asciiTheme="minorHAnsi" w:hAnsiTheme="minorHAnsi"/>
                <w:color w:val="auto"/>
                <w:sz w:val="22"/>
                <w:szCs w:val="22"/>
              </w:rPr>
              <w:t>(PNRR)</w:t>
            </w:r>
            <w:r w:rsidRPr="00483409">
              <w:rPr>
                <w:rFonts w:asciiTheme="minorHAnsi" w:hAnsiTheme="minorHAnsi"/>
                <w:sz w:val="22"/>
                <w:szCs w:val="22"/>
              </w:rPr>
              <w:t xml:space="preserve">, in forma aggregata per indirizzi – </w:t>
            </w:r>
            <w:r w:rsidRPr="00483409">
              <w:rPr>
                <w:rFonts w:asciiTheme="minorHAnsi" w:hAnsiTheme="minorHAnsi"/>
                <w:sz w:val="22"/>
                <w:szCs w:val="22"/>
                <w:u w:val="single"/>
              </w:rPr>
              <w:t>classi quinte</w:t>
            </w:r>
            <w:r w:rsidRPr="00483409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89" w:type="dxa"/>
          </w:tcPr>
          <w:p w:rsidR="00483409" w:rsidRDefault="00483409" w:rsidP="00A85736"/>
        </w:tc>
      </w:tr>
      <w:tr w:rsidR="00483409" w:rsidTr="00A85736">
        <w:tc>
          <w:tcPr>
            <w:tcW w:w="4889" w:type="dxa"/>
          </w:tcPr>
          <w:p w:rsidR="00483409" w:rsidRPr="00483409" w:rsidRDefault="00483409" w:rsidP="00A85736">
            <w:r w:rsidRPr="00483409">
              <w:t>ORE TOTALI</w:t>
            </w:r>
          </w:p>
        </w:tc>
        <w:tc>
          <w:tcPr>
            <w:tcW w:w="4889" w:type="dxa"/>
          </w:tcPr>
          <w:p w:rsidR="00483409" w:rsidRDefault="00483409" w:rsidP="00A85736"/>
        </w:tc>
      </w:tr>
    </w:tbl>
    <w:p w:rsidR="00483409" w:rsidRDefault="00483409"/>
    <w:sectPr w:rsidR="00483409" w:rsidSect="008C3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D02"/>
    <w:multiLevelType w:val="hybridMultilevel"/>
    <w:tmpl w:val="9A6C9D9C"/>
    <w:lvl w:ilvl="0" w:tplc="694E63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7D2689"/>
    <w:multiLevelType w:val="hybridMultilevel"/>
    <w:tmpl w:val="0F00CF96"/>
    <w:lvl w:ilvl="0" w:tplc="694E63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1883558"/>
    <w:multiLevelType w:val="hybridMultilevel"/>
    <w:tmpl w:val="675242E0"/>
    <w:lvl w:ilvl="0" w:tplc="694E63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3409"/>
    <w:rsid w:val="00483409"/>
    <w:rsid w:val="00632EDE"/>
    <w:rsid w:val="008C38FD"/>
    <w:rsid w:val="00D85DCB"/>
    <w:rsid w:val="00FA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8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3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340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Vicepresidenza5</dc:creator>
  <cp:lastModifiedBy>Vicepresidenza5</cp:lastModifiedBy>
  <cp:revision>3</cp:revision>
  <dcterms:created xsi:type="dcterms:W3CDTF">2025-01-30T07:36:00Z</dcterms:created>
  <dcterms:modified xsi:type="dcterms:W3CDTF">2025-01-30T09:14:00Z</dcterms:modified>
</cp:coreProperties>
</file>