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del  Dirigente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di…………………..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77777777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ad 1/5 </w:t>
      </w:r>
      <w:r>
        <w:rPr>
          <w:rFonts w:ascii="Calibri" w:hAnsi="Calibri"/>
        </w:rPr>
        <w:t xml:space="preserve"> ai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con completamento orario presso … … … … … … … … … …………………………..,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240C7482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l’a.s. </w:t>
      </w:r>
      <w:r>
        <w:rPr>
          <w:rFonts w:ascii="Calibri" w:hAnsi="Calibri"/>
          <w:b/>
          <w:bCs/>
        </w:rPr>
        <w:t>202</w:t>
      </w:r>
      <w:r w:rsidR="002A786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-202</w:t>
      </w:r>
      <w:r w:rsidR="002A786B">
        <w:rPr>
          <w:rFonts w:ascii="Calibri" w:hAnsi="Calibri"/>
          <w:b/>
          <w:bCs/>
        </w:rPr>
        <w:t>5</w:t>
      </w:r>
      <w:r>
        <w:rPr>
          <w:rFonts w:ascii="Calibri" w:hAnsi="Calibri"/>
        </w:rPr>
        <w:t>, ai sensi dell’art. 2, comma 7</w:t>
      </w:r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 xml:space="preserve">, l’utilizzazione  -  a seguito di riduzione dell’orario d’obbligo di insegnamento -  per n._________ore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principale  (Istituto__________________________________)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8052430">
    <w:abstractNumId w:val="0"/>
  </w:num>
  <w:num w:numId="2" w16cid:durableId="12878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9C"/>
    <w:rsid w:val="0003679C"/>
    <w:rsid w:val="0029733E"/>
    <w:rsid w:val="002A786B"/>
    <w:rsid w:val="003D45D1"/>
    <w:rsid w:val="00510C89"/>
    <w:rsid w:val="005D29EE"/>
    <w:rsid w:val="00D615FE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B29"/>
  <w15:docId w15:val="{81C989C6-5C17-4043-9919-2D55CE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4805-342D-47F9-BCE5-B43A79E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BIANCO LONGO MARIA DILETTA</cp:lastModifiedBy>
  <cp:revision>2</cp:revision>
  <dcterms:created xsi:type="dcterms:W3CDTF">2024-07-12T07:04:00Z</dcterms:created>
  <dcterms:modified xsi:type="dcterms:W3CDTF">2024-07-12T07:04:00Z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